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12C27" w14:textId="066413ED" w:rsidR="0024517A" w:rsidRPr="00E21B44" w:rsidRDefault="00613D77" w:rsidP="0024517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3EE79BF3" w14:textId="77777777" w:rsidR="0024517A" w:rsidRPr="00E21B44" w:rsidRDefault="0024517A" w:rsidP="0024517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569391" w14:textId="77777777" w:rsidR="0024517A" w:rsidRPr="00E21B44" w:rsidRDefault="0024517A" w:rsidP="0024517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267F6CB" w14:textId="77777777" w:rsidR="0024517A" w:rsidRPr="00E21B44" w:rsidRDefault="0024517A" w:rsidP="0024517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973B0C5" w14:textId="77777777" w:rsidR="0024517A" w:rsidRPr="00E21B44" w:rsidRDefault="0024517A" w:rsidP="002451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516C67" w14:textId="77777777" w:rsidR="0024517A" w:rsidRPr="00E21B44" w:rsidRDefault="0024517A" w:rsidP="0024517A">
      <w:pPr>
        <w:ind w:left="567" w:right="4387"/>
        <w:jc w:val="both"/>
        <w:rPr>
          <w:rFonts w:ascii="Times New Roman" w:hAnsi="Times New Roman" w:cs="Times New Roman"/>
          <w:sz w:val="28"/>
          <w:szCs w:val="28"/>
        </w:rPr>
      </w:pPr>
    </w:p>
    <w:p w14:paraId="5CB8888D" w14:textId="77777777" w:rsidR="0024517A" w:rsidRPr="00E21B44" w:rsidRDefault="0024517A" w:rsidP="0024517A">
      <w:pPr>
        <w:ind w:left="567" w:right="4387"/>
        <w:jc w:val="both"/>
        <w:rPr>
          <w:rFonts w:ascii="Times New Roman" w:hAnsi="Times New Roman" w:cs="Times New Roman"/>
          <w:sz w:val="28"/>
          <w:szCs w:val="28"/>
        </w:rPr>
      </w:pPr>
    </w:p>
    <w:p w14:paraId="6B4F0D23" w14:textId="77777777" w:rsidR="00105F70" w:rsidRDefault="00105F70" w:rsidP="00105F70">
      <w:pPr>
        <w:pStyle w:val="ConsPlusNonformat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</w:t>
      </w:r>
    </w:p>
    <w:p w14:paraId="5207997D" w14:textId="0E764528" w:rsidR="00105F70" w:rsidRDefault="00105F70" w:rsidP="00105F70">
      <w:pPr>
        <w:pStyle w:val="ConsPlusNonformat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</w:p>
    <w:p w14:paraId="52DDC151" w14:textId="5AC1A5EF" w:rsidR="00105F70" w:rsidRPr="00A164D9" w:rsidRDefault="00105F70" w:rsidP="00105F70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A164D9">
        <w:rPr>
          <w:rFonts w:ascii="Times New Roman" w:hAnsi="Times New Roman"/>
          <w:sz w:val="24"/>
          <w:szCs w:val="24"/>
        </w:rPr>
        <w:t>(указывается наименование представительного органа соответствующего муниципального образования</w:t>
      </w:r>
      <w:r>
        <w:rPr>
          <w:rFonts w:ascii="Times New Roman" w:hAnsi="Times New Roman"/>
          <w:sz w:val="24"/>
          <w:szCs w:val="24"/>
        </w:rPr>
        <w:t>)</w:t>
      </w:r>
    </w:p>
    <w:p w14:paraId="2E5B80F6" w14:textId="44EB061B" w:rsidR="0024517A" w:rsidRPr="00E21B44" w:rsidRDefault="0024517A" w:rsidP="0024517A">
      <w:pPr>
        <w:ind w:left="567" w:right="4387"/>
        <w:jc w:val="both"/>
        <w:rPr>
          <w:rFonts w:ascii="Times New Roman" w:hAnsi="Times New Roman" w:cs="Times New Roman"/>
          <w:sz w:val="28"/>
          <w:szCs w:val="28"/>
        </w:rPr>
      </w:pPr>
    </w:p>
    <w:p w14:paraId="076F1AE3" w14:textId="77777777" w:rsidR="0024517A" w:rsidRPr="00E21B44" w:rsidRDefault="0024517A" w:rsidP="0024517A">
      <w:pPr>
        <w:ind w:left="567" w:right="4387"/>
        <w:jc w:val="both"/>
        <w:rPr>
          <w:rFonts w:ascii="Times New Roman" w:hAnsi="Times New Roman" w:cs="Times New Roman"/>
          <w:sz w:val="28"/>
          <w:szCs w:val="28"/>
        </w:rPr>
      </w:pPr>
    </w:p>
    <w:p w14:paraId="4C672ECF" w14:textId="77777777" w:rsidR="0024517A" w:rsidRPr="00E21B44" w:rsidRDefault="0024517A" w:rsidP="0024517A">
      <w:pPr>
        <w:ind w:left="567" w:right="4387"/>
        <w:jc w:val="both"/>
        <w:rPr>
          <w:rFonts w:ascii="Times New Roman" w:hAnsi="Times New Roman" w:cs="Times New Roman"/>
          <w:sz w:val="28"/>
          <w:szCs w:val="28"/>
        </w:rPr>
      </w:pPr>
    </w:p>
    <w:p w14:paraId="2D7BABD1" w14:textId="3941A932" w:rsidR="0024517A" w:rsidRDefault="005074BA" w:rsidP="005074BA">
      <w:pPr>
        <w:ind w:left="567" w:right="4387"/>
        <w:rPr>
          <w:rFonts w:ascii="Times New Roman" w:hAnsi="Times New Roman" w:cs="Times New Roman"/>
          <w:color w:val="000000"/>
          <w:sz w:val="28"/>
          <w:szCs w:val="28"/>
        </w:rPr>
      </w:pPr>
      <w:r w:rsidRPr="001343CB">
        <w:rPr>
          <w:rFonts w:ascii="Times New Roman" w:hAnsi="Times New Roman" w:cs="Times New Roman"/>
          <w:sz w:val="28"/>
          <w:szCs w:val="28"/>
        </w:rPr>
        <w:t>Об установлении границ территории осуществления территориального общественного самоуправления в</w:t>
      </w:r>
      <w:r w:rsidRPr="001343C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34030">
        <w:rPr>
          <w:rFonts w:ascii="Times New Roman" w:hAnsi="Times New Roman" w:cs="Times New Roman"/>
          <w:color w:val="000000"/>
          <w:sz w:val="28"/>
          <w:szCs w:val="28"/>
        </w:rPr>
        <w:t>_____________________________</w:t>
      </w:r>
    </w:p>
    <w:p w14:paraId="6EE40915" w14:textId="3AA26141" w:rsidR="00C34030" w:rsidRPr="006C7961" w:rsidRDefault="00C34030" w:rsidP="005074BA">
      <w:pPr>
        <w:ind w:left="567" w:right="4387"/>
        <w:rPr>
          <w:rFonts w:ascii="Times New Roman" w:hAnsi="Times New Roman" w:cs="Times New Roman"/>
          <w:color w:val="000000"/>
          <w:sz w:val="24"/>
          <w:szCs w:val="24"/>
        </w:rPr>
      </w:pPr>
      <w:r w:rsidRPr="006C7961">
        <w:rPr>
          <w:rFonts w:ascii="Times New Roman" w:hAnsi="Times New Roman"/>
          <w:sz w:val="24"/>
          <w:szCs w:val="24"/>
        </w:rPr>
        <w:t>(указывается наименование муниципального образования)</w:t>
      </w:r>
    </w:p>
    <w:p w14:paraId="7C7B4AFC" w14:textId="77777777" w:rsidR="005074BA" w:rsidRPr="00E21B44" w:rsidRDefault="005074BA" w:rsidP="0024517A">
      <w:pPr>
        <w:ind w:left="567" w:right="4387"/>
        <w:jc w:val="both"/>
        <w:rPr>
          <w:sz w:val="28"/>
          <w:szCs w:val="28"/>
        </w:rPr>
      </w:pPr>
    </w:p>
    <w:p w14:paraId="49A65930" w14:textId="1FF9A7E1" w:rsidR="004F5C9F" w:rsidRPr="004F5C9F" w:rsidRDefault="00E1166F" w:rsidP="004F5C9F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>В целях создания условий для организации и осуществления территориального общественного самоуправления на территории</w:t>
      </w:r>
      <w:r w:rsidR="00E21B44" w:rsidRPr="00E21B44">
        <w:rPr>
          <w:rFonts w:ascii="Times New Roman" w:hAnsi="Times New Roman" w:cs="Times New Roman"/>
          <w:sz w:val="28"/>
          <w:szCs w:val="28"/>
        </w:rPr>
        <w:t xml:space="preserve"> </w:t>
      </w:r>
      <w:r w:rsidR="006C7961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 </w:t>
      </w:r>
      <w:r w:rsidR="006C7961" w:rsidRPr="006C7961">
        <w:rPr>
          <w:rFonts w:ascii="Times New Roman" w:hAnsi="Times New Roman"/>
          <w:sz w:val="24"/>
          <w:szCs w:val="24"/>
        </w:rPr>
        <w:t>(указывается наименование муниципального образования)</w:t>
      </w:r>
      <w:r w:rsidRPr="00E21B44">
        <w:rPr>
          <w:rFonts w:ascii="Times New Roman" w:hAnsi="Times New Roman" w:cs="Times New Roman"/>
          <w:sz w:val="28"/>
          <w:szCs w:val="28"/>
        </w:rPr>
        <w:t xml:space="preserve">, руководствуясь Федеральным </w:t>
      </w:r>
      <w:r w:rsidRPr="002F0694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2F0694" w:rsidRPr="002F069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от 20.03.2025 № 33-ФЗ «Об общих принципах организации местного самоуправления в единой системе публичной власти»</w:t>
      </w:r>
      <w:r w:rsidR="002F0694" w:rsidRPr="002F069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, </w:t>
      </w:r>
      <w:r w:rsidRPr="002F0694">
        <w:rPr>
          <w:rFonts w:ascii="Times New Roman" w:hAnsi="Times New Roman" w:cs="Times New Roman"/>
          <w:sz w:val="28"/>
          <w:szCs w:val="28"/>
        </w:rPr>
        <w:t>руководствуясь</w:t>
      </w:r>
      <w:r w:rsidRPr="00E21B44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6C7961">
        <w:rPr>
          <w:rFonts w:ascii="Times New Roman" w:hAnsi="Times New Roman" w:cs="Times New Roman"/>
          <w:sz w:val="28"/>
          <w:szCs w:val="28"/>
        </w:rPr>
        <w:t xml:space="preserve"> _______________</w:t>
      </w:r>
      <w:r w:rsidRPr="00E21B44">
        <w:rPr>
          <w:rFonts w:ascii="Times New Roman" w:hAnsi="Times New Roman" w:cs="Times New Roman"/>
          <w:sz w:val="28"/>
          <w:szCs w:val="28"/>
        </w:rPr>
        <w:t xml:space="preserve"> </w:t>
      </w:r>
      <w:r w:rsidR="006C7961" w:rsidRPr="006C7961">
        <w:rPr>
          <w:rFonts w:ascii="Times New Roman" w:hAnsi="Times New Roman"/>
          <w:sz w:val="24"/>
          <w:szCs w:val="24"/>
        </w:rPr>
        <w:t xml:space="preserve">(указывается наименование </w:t>
      </w:r>
      <w:r w:rsidR="006C7961">
        <w:rPr>
          <w:rFonts w:ascii="Times New Roman" w:hAnsi="Times New Roman"/>
          <w:sz w:val="24"/>
          <w:szCs w:val="24"/>
        </w:rPr>
        <w:t xml:space="preserve">устава </w:t>
      </w:r>
      <w:r w:rsidR="006C7961" w:rsidRPr="006C7961">
        <w:rPr>
          <w:rFonts w:ascii="Times New Roman" w:hAnsi="Times New Roman"/>
          <w:sz w:val="24"/>
          <w:szCs w:val="24"/>
        </w:rPr>
        <w:t>муниципального образования)</w:t>
      </w:r>
      <w:r w:rsidR="006C7961">
        <w:rPr>
          <w:rFonts w:ascii="Times New Roman" w:hAnsi="Times New Roman"/>
          <w:sz w:val="24"/>
          <w:szCs w:val="24"/>
        </w:rPr>
        <w:t xml:space="preserve"> </w:t>
      </w:r>
      <w:r w:rsidR="005074BA">
        <w:rPr>
          <w:rFonts w:ascii="Times New Roman" w:hAnsi="Times New Roman"/>
          <w:sz w:val="28"/>
          <w:szCs w:val="28"/>
        </w:rPr>
        <w:t xml:space="preserve">и </w:t>
      </w:r>
      <w:r w:rsidR="005074BA" w:rsidRPr="003F300E">
        <w:rPr>
          <w:rFonts w:ascii="Times New Roman" w:hAnsi="Times New Roman"/>
          <w:sz w:val="28"/>
          <w:szCs w:val="28"/>
        </w:rPr>
        <w:t xml:space="preserve">решением </w:t>
      </w:r>
      <w:r w:rsidR="004F5C9F">
        <w:rPr>
          <w:rFonts w:ascii="Times New Roman" w:hAnsi="Times New Roman"/>
          <w:sz w:val="28"/>
          <w:szCs w:val="28"/>
        </w:rPr>
        <w:t xml:space="preserve">________________ </w:t>
      </w:r>
      <w:r w:rsidR="004F5C9F" w:rsidRPr="00A164D9">
        <w:rPr>
          <w:rFonts w:ascii="Times New Roman" w:hAnsi="Times New Roman"/>
          <w:sz w:val="24"/>
          <w:szCs w:val="24"/>
        </w:rPr>
        <w:t xml:space="preserve">(указывается наименование </w:t>
      </w:r>
      <w:r w:rsidR="004F5C9F">
        <w:rPr>
          <w:rFonts w:ascii="Times New Roman" w:hAnsi="Times New Roman"/>
          <w:sz w:val="24"/>
          <w:szCs w:val="24"/>
        </w:rPr>
        <w:t xml:space="preserve">и реквизиты </w:t>
      </w:r>
      <w:r w:rsidR="004F5C9F" w:rsidRPr="00A164D9">
        <w:rPr>
          <w:rFonts w:ascii="Times New Roman" w:hAnsi="Times New Roman"/>
          <w:sz w:val="24"/>
          <w:szCs w:val="24"/>
        </w:rPr>
        <w:t>решения представительного органа соответствующего муниципального образования о</w:t>
      </w:r>
      <w:r w:rsidR="004F5C9F" w:rsidRPr="00A164D9">
        <w:rPr>
          <w:rFonts w:ascii="Times New Roman" w:hAnsi="Times New Roman" w:cs="Times New Roman"/>
          <w:sz w:val="24"/>
          <w:szCs w:val="24"/>
        </w:rPr>
        <w:t xml:space="preserve">б утверждении </w:t>
      </w:r>
      <w:r w:rsidR="004F5C9F">
        <w:rPr>
          <w:rFonts w:ascii="Times New Roman" w:hAnsi="Times New Roman" w:cs="Times New Roman"/>
          <w:sz w:val="24"/>
          <w:szCs w:val="24"/>
        </w:rPr>
        <w:t>п</w:t>
      </w:r>
      <w:r w:rsidR="004F5C9F" w:rsidRPr="00A164D9">
        <w:rPr>
          <w:rFonts w:ascii="Times New Roman" w:hAnsi="Times New Roman" w:cs="Times New Roman"/>
          <w:sz w:val="24"/>
          <w:szCs w:val="24"/>
        </w:rPr>
        <w:t>орядка организации и осуществления территориального общественного самоуправления на территории</w:t>
      </w:r>
      <w:r w:rsidR="004F5C9F">
        <w:rPr>
          <w:rFonts w:ascii="Times New Roman" w:hAnsi="Times New Roman"/>
          <w:sz w:val="24"/>
          <w:szCs w:val="24"/>
        </w:rPr>
        <w:t xml:space="preserve"> муниципального образования)</w:t>
      </w:r>
      <w:r w:rsidR="004F5C9F" w:rsidRPr="003F300E">
        <w:rPr>
          <w:rFonts w:ascii="Times New Roman" w:hAnsi="Times New Roman" w:cs="Times New Roman"/>
          <w:sz w:val="28"/>
          <w:szCs w:val="28"/>
        </w:rPr>
        <w:t xml:space="preserve"> </w:t>
      </w:r>
      <w:r w:rsidR="004F5C9F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  <w:r w:rsidR="004F5C9F" w:rsidRPr="00A164D9">
        <w:rPr>
          <w:rFonts w:ascii="Times New Roman" w:hAnsi="Times New Roman"/>
          <w:sz w:val="24"/>
          <w:szCs w:val="24"/>
        </w:rPr>
        <w:t>(указывается наименование представительного органа соответствующего муниципального образования</w:t>
      </w:r>
      <w:r w:rsidR="004F5C9F">
        <w:rPr>
          <w:rFonts w:ascii="Times New Roman" w:hAnsi="Times New Roman"/>
          <w:sz w:val="24"/>
          <w:szCs w:val="24"/>
        </w:rPr>
        <w:t>)</w:t>
      </w:r>
    </w:p>
    <w:p w14:paraId="7FE43282" w14:textId="77777777" w:rsidR="005074BA" w:rsidRPr="00E21B44" w:rsidRDefault="005074BA" w:rsidP="004F5C9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72A1E8" w14:textId="65DFF39D" w:rsidR="0024517A" w:rsidRDefault="0024517A" w:rsidP="00F14FB3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>РЕШИЛО</w:t>
      </w:r>
      <w:r w:rsidR="004F5C9F">
        <w:rPr>
          <w:rFonts w:ascii="Times New Roman" w:hAnsi="Times New Roman" w:cs="Times New Roman"/>
          <w:sz w:val="28"/>
          <w:szCs w:val="28"/>
        </w:rPr>
        <w:t>(А)</w:t>
      </w:r>
      <w:r w:rsidRPr="00E21B44">
        <w:rPr>
          <w:rFonts w:ascii="Times New Roman" w:hAnsi="Times New Roman" w:cs="Times New Roman"/>
          <w:sz w:val="28"/>
          <w:szCs w:val="28"/>
        </w:rPr>
        <w:t>:</w:t>
      </w:r>
    </w:p>
    <w:p w14:paraId="78BA24B5" w14:textId="77777777" w:rsidR="005074BA" w:rsidRPr="00E21B44" w:rsidRDefault="005074BA" w:rsidP="00F14FB3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81F3575" w14:textId="3D4A9131" w:rsidR="005074BA" w:rsidRPr="007C54F7" w:rsidRDefault="005074BA" w:rsidP="00F14FB3">
      <w:pPr>
        <w:widowControl w:val="0"/>
        <w:autoSpaceDE w:val="0"/>
        <w:autoSpaceDN w:val="0"/>
        <w:spacing w:line="276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</w:t>
      </w:r>
      <w:r w:rsidRPr="001343CB">
        <w:rPr>
          <w:rFonts w:ascii="Times New Roman" w:hAnsi="Times New Roman" w:cs="Times New Roman"/>
          <w:sz w:val="28"/>
          <w:szCs w:val="28"/>
        </w:rPr>
        <w:t>станов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1343CB">
        <w:rPr>
          <w:rFonts w:ascii="Times New Roman" w:hAnsi="Times New Roman" w:cs="Times New Roman"/>
          <w:sz w:val="28"/>
          <w:szCs w:val="28"/>
        </w:rPr>
        <w:t xml:space="preserve"> границ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343CB">
        <w:rPr>
          <w:rFonts w:ascii="Times New Roman" w:hAnsi="Times New Roman" w:cs="Times New Roman"/>
          <w:sz w:val="28"/>
          <w:szCs w:val="28"/>
        </w:rPr>
        <w:t xml:space="preserve"> территории осуществления территориального общественного самоуправления в</w:t>
      </w:r>
      <w:r w:rsidRPr="001343C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A6546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 </w:t>
      </w:r>
      <w:r w:rsidR="007A6546" w:rsidRPr="006C7961">
        <w:rPr>
          <w:rFonts w:ascii="Times New Roman" w:hAnsi="Times New Roman"/>
          <w:sz w:val="24"/>
          <w:szCs w:val="24"/>
        </w:rPr>
        <w:t>(указывается наименование муниципального образования)</w:t>
      </w:r>
      <w:r w:rsidRPr="007C54F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: </w:t>
      </w:r>
    </w:p>
    <w:p w14:paraId="0211D02A" w14:textId="77777777" w:rsidR="007A6546" w:rsidRDefault="007A6546" w:rsidP="007A6546">
      <w:pPr>
        <w:widowControl w:val="0"/>
        <w:autoSpaceDE w:val="0"/>
        <w:autoSpaceDN w:val="0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______________</w:t>
      </w:r>
      <w:r>
        <w:rPr>
          <w:rStyle w:val="a6"/>
          <w:rFonts w:ascii="Times New Roman" w:hAnsi="Times New Roman"/>
          <w:color w:val="000000" w:themeColor="text1"/>
          <w:sz w:val="28"/>
          <w:szCs w:val="28"/>
        </w:rPr>
        <w:footnoteReference w:id="1"/>
      </w:r>
      <w:r w:rsidRPr="007C54F7">
        <w:rPr>
          <w:color w:val="000000" w:themeColor="text1"/>
          <w:sz w:val="28"/>
          <w:szCs w:val="28"/>
        </w:rPr>
        <w:t>.</w:t>
      </w:r>
    </w:p>
    <w:p w14:paraId="247A4611" w14:textId="403B0F5F" w:rsidR="005074BA" w:rsidRDefault="005074BA" w:rsidP="00F14FB3">
      <w:pPr>
        <w:widowControl w:val="0"/>
        <w:autoSpaceDE w:val="0"/>
        <w:autoSpaceDN w:val="0"/>
        <w:spacing w:line="276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2. </w:t>
      </w:r>
      <w:r w:rsidR="0024517A" w:rsidRPr="005074BA">
        <w:rPr>
          <w:rFonts w:ascii="Times New Roman" w:hAnsi="Times New Roman" w:cs="Times New Roman"/>
          <w:sz w:val="28"/>
          <w:szCs w:val="28"/>
        </w:rPr>
        <w:t>Опубликовать настоящее</w:t>
      </w:r>
      <w:r w:rsidR="0024517A" w:rsidRPr="00E21B44">
        <w:rPr>
          <w:rFonts w:ascii="Times New Roman" w:hAnsi="Times New Roman" w:cs="Times New Roman"/>
          <w:sz w:val="28"/>
          <w:szCs w:val="28"/>
        </w:rPr>
        <w:t xml:space="preserve"> решение в </w:t>
      </w:r>
      <w:r w:rsidR="007A6546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 </w:t>
      </w:r>
      <w:r w:rsidR="007A6546" w:rsidRPr="006C7961">
        <w:rPr>
          <w:rFonts w:ascii="Times New Roman" w:hAnsi="Times New Roman"/>
          <w:sz w:val="24"/>
          <w:szCs w:val="24"/>
        </w:rPr>
        <w:t xml:space="preserve">(указывается </w:t>
      </w:r>
      <w:r w:rsidR="007A6546">
        <w:rPr>
          <w:rFonts w:ascii="Times New Roman" w:hAnsi="Times New Roman"/>
          <w:sz w:val="24"/>
          <w:szCs w:val="24"/>
        </w:rPr>
        <w:t xml:space="preserve">название источника официального опубликования муниципальных нормативных актов в соответствии с уставом соответствующего </w:t>
      </w:r>
      <w:r w:rsidR="007A6546" w:rsidRPr="006C7961">
        <w:rPr>
          <w:rFonts w:ascii="Times New Roman" w:hAnsi="Times New Roman"/>
          <w:sz w:val="24"/>
          <w:szCs w:val="24"/>
        </w:rPr>
        <w:t>муниципального образования)</w:t>
      </w:r>
      <w:r w:rsidR="0024517A" w:rsidRPr="00E21B44">
        <w:rPr>
          <w:rFonts w:ascii="Times New Roman" w:hAnsi="Times New Roman" w:cs="Times New Roman"/>
          <w:sz w:val="28"/>
          <w:szCs w:val="28"/>
        </w:rPr>
        <w:t>.</w:t>
      </w:r>
    </w:p>
    <w:p w14:paraId="01DEC542" w14:textId="77777777" w:rsidR="00E1166F" w:rsidRPr="005074BA" w:rsidRDefault="005074BA" w:rsidP="00F14FB3">
      <w:pPr>
        <w:widowControl w:val="0"/>
        <w:autoSpaceDE w:val="0"/>
        <w:autoSpaceDN w:val="0"/>
        <w:spacing w:line="276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3. </w:t>
      </w:r>
      <w:r w:rsidR="00E1166F" w:rsidRPr="005074BA">
        <w:rPr>
          <w:rFonts w:ascii="Times New Roman" w:hAnsi="Times New Roman"/>
          <w:sz w:val="28"/>
          <w:szCs w:val="28"/>
        </w:rPr>
        <w:t>Настоящее Решение вступает в силу со дня его официального опубликования.</w:t>
      </w:r>
      <w:r w:rsidR="00E1166F" w:rsidRPr="005074BA">
        <w:rPr>
          <w:rFonts w:ascii="Times New Roman" w:hAnsi="Times New Roman"/>
          <w:sz w:val="24"/>
          <w:szCs w:val="24"/>
        </w:rPr>
        <w:t xml:space="preserve"> </w:t>
      </w:r>
    </w:p>
    <w:p w14:paraId="5A42289A" w14:textId="77777777" w:rsidR="0024517A" w:rsidRPr="00E21B44" w:rsidRDefault="0024517A" w:rsidP="00E1166F">
      <w:pPr>
        <w:widowControl w:val="0"/>
        <w:tabs>
          <w:tab w:val="left" w:pos="-142"/>
          <w:tab w:val="left" w:pos="1276"/>
        </w:tabs>
        <w:autoSpaceDE w:val="0"/>
        <w:autoSpaceDN w:val="0"/>
        <w:adjustRightInd w:val="0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371C7B8F" w14:textId="77777777" w:rsidR="00E1166F" w:rsidRPr="00E21B44" w:rsidRDefault="00E1166F" w:rsidP="007A6546">
      <w:pPr>
        <w:widowControl w:val="0"/>
        <w:tabs>
          <w:tab w:val="left" w:pos="-142"/>
          <w:tab w:val="left" w:pos="127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7238A8BE" w14:textId="77777777" w:rsidR="007A6546" w:rsidRDefault="00E1166F" w:rsidP="007A6546">
      <w:pPr>
        <w:ind w:right="-1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21B44">
        <w:rPr>
          <w:rFonts w:ascii="Times New Roman" w:hAnsi="Times New Roman" w:cs="Times New Roman"/>
          <w:noProof/>
          <w:sz w:val="28"/>
          <w:szCs w:val="28"/>
        </w:rPr>
        <w:t xml:space="preserve">Председатель </w:t>
      </w:r>
    </w:p>
    <w:p w14:paraId="017EC301" w14:textId="77777777" w:rsidR="007A6546" w:rsidRDefault="007A6546" w:rsidP="007A6546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02D792A9" w14:textId="77777777" w:rsidR="007A6546" w:rsidRDefault="007A6546" w:rsidP="007A6546">
      <w:pPr>
        <w:ind w:right="-1"/>
        <w:jc w:val="both"/>
        <w:rPr>
          <w:rFonts w:ascii="Times New Roman" w:hAnsi="Times New Roman"/>
          <w:sz w:val="24"/>
          <w:szCs w:val="24"/>
        </w:rPr>
      </w:pPr>
      <w:r w:rsidRPr="00A164D9">
        <w:rPr>
          <w:rFonts w:ascii="Times New Roman" w:hAnsi="Times New Roman"/>
          <w:sz w:val="24"/>
          <w:szCs w:val="24"/>
        </w:rPr>
        <w:t xml:space="preserve">(указывается наименование представительного органа </w:t>
      </w:r>
    </w:p>
    <w:p w14:paraId="1AB9BE92" w14:textId="3448E129" w:rsidR="00E1166F" w:rsidRPr="00E21B44" w:rsidRDefault="007A6546" w:rsidP="007A6546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164D9">
        <w:rPr>
          <w:rFonts w:ascii="Times New Roman" w:hAnsi="Times New Roman"/>
          <w:sz w:val="24"/>
          <w:szCs w:val="24"/>
        </w:rPr>
        <w:t>соответствующего муниципального образования</w:t>
      </w:r>
      <w:r>
        <w:rPr>
          <w:rFonts w:ascii="Times New Roman" w:hAnsi="Times New Roman"/>
          <w:sz w:val="24"/>
          <w:szCs w:val="24"/>
        </w:rPr>
        <w:t>)</w:t>
      </w:r>
      <w:r w:rsidR="00E1166F" w:rsidRPr="00E21B44">
        <w:rPr>
          <w:rFonts w:ascii="Times New Roman" w:hAnsi="Times New Roman" w:cs="Times New Roman"/>
          <w:sz w:val="28"/>
          <w:szCs w:val="28"/>
        </w:rPr>
        <w:tab/>
      </w:r>
      <w:r w:rsidR="00E1166F" w:rsidRPr="00E21B44">
        <w:rPr>
          <w:rFonts w:ascii="Times New Roman" w:hAnsi="Times New Roman" w:cs="Times New Roman"/>
          <w:sz w:val="28"/>
          <w:szCs w:val="28"/>
        </w:rPr>
        <w:tab/>
      </w:r>
    </w:p>
    <w:p w14:paraId="62D0AC92" w14:textId="77777777" w:rsidR="00E1166F" w:rsidRPr="00E21B44" w:rsidRDefault="00E1166F" w:rsidP="0024517A">
      <w:pPr>
        <w:tabs>
          <w:tab w:val="num" w:pos="200"/>
        </w:tabs>
        <w:outlineLvl w:val="0"/>
        <w:rPr>
          <w:rFonts w:ascii="Times New Roman" w:hAnsi="Times New Roman" w:cs="Times New Roman"/>
          <w:sz w:val="28"/>
          <w:szCs w:val="28"/>
        </w:rPr>
      </w:pPr>
    </w:p>
    <w:p w14:paraId="5E2256B0" w14:textId="77777777" w:rsidR="007A6546" w:rsidRDefault="0024517A" w:rsidP="007A6546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21B44">
        <w:rPr>
          <w:rFonts w:ascii="Times New Roman" w:hAnsi="Times New Roman" w:cs="Times New Roman"/>
          <w:sz w:val="28"/>
          <w:szCs w:val="28"/>
        </w:rPr>
        <w:t xml:space="preserve">Глава </w:t>
      </w:r>
    </w:p>
    <w:p w14:paraId="46FEB1C7" w14:textId="7EBE1B18" w:rsidR="007A6546" w:rsidRDefault="007A6546" w:rsidP="007A6546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485EBB3" w14:textId="77777777" w:rsidR="007A6546" w:rsidRDefault="007A6546" w:rsidP="007A6546">
      <w:pPr>
        <w:ind w:right="-1"/>
        <w:jc w:val="both"/>
        <w:rPr>
          <w:rFonts w:ascii="Times New Roman" w:hAnsi="Times New Roman"/>
          <w:sz w:val="24"/>
          <w:szCs w:val="24"/>
        </w:rPr>
      </w:pPr>
      <w:r w:rsidRPr="00A164D9">
        <w:rPr>
          <w:rFonts w:ascii="Times New Roman" w:hAnsi="Times New Roman"/>
          <w:sz w:val="24"/>
          <w:szCs w:val="24"/>
        </w:rPr>
        <w:t xml:space="preserve">(указывается наименование соответствующего </w:t>
      </w:r>
    </w:p>
    <w:p w14:paraId="236A4E6A" w14:textId="3D43FE77" w:rsidR="007A6546" w:rsidRPr="007A6546" w:rsidRDefault="007A6546" w:rsidP="007A6546">
      <w:pPr>
        <w:ind w:right="-1"/>
        <w:jc w:val="both"/>
        <w:rPr>
          <w:rFonts w:ascii="Times New Roman" w:hAnsi="Times New Roman"/>
          <w:sz w:val="24"/>
          <w:szCs w:val="24"/>
        </w:rPr>
      </w:pPr>
      <w:r w:rsidRPr="00A164D9">
        <w:rPr>
          <w:rFonts w:ascii="Times New Roman" w:hAnsi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/>
          <w:sz w:val="24"/>
          <w:szCs w:val="24"/>
        </w:rPr>
        <w:t>)</w:t>
      </w:r>
    </w:p>
    <w:p w14:paraId="629AE131" w14:textId="404F0995" w:rsidR="00B670FE" w:rsidRPr="00E21B44" w:rsidRDefault="00B670FE" w:rsidP="007A6546">
      <w:pPr>
        <w:tabs>
          <w:tab w:val="num" w:pos="200"/>
        </w:tabs>
        <w:outlineLvl w:val="0"/>
        <w:rPr>
          <w:rFonts w:ascii="Times New Roman" w:hAnsi="Times New Roman" w:cs="Times New Roman"/>
          <w:sz w:val="28"/>
          <w:szCs w:val="28"/>
        </w:rPr>
      </w:pPr>
    </w:p>
    <w:sectPr w:rsidR="00B670FE" w:rsidRPr="00E21B44" w:rsidSect="00F14FB3">
      <w:pgSz w:w="11906" w:h="16838"/>
      <w:pgMar w:top="851" w:right="566" w:bottom="68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5F123" w14:textId="77777777" w:rsidR="00590985" w:rsidRDefault="00590985" w:rsidP="00E1166F">
      <w:r>
        <w:separator/>
      </w:r>
    </w:p>
  </w:endnote>
  <w:endnote w:type="continuationSeparator" w:id="0">
    <w:p w14:paraId="380F4126" w14:textId="77777777" w:rsidR="00590985" w:rsidRDefault="00590985" w:rsidP="00E11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994B4" w14:textId="77777777" w:rsidR="00590985" w:rsidRDefault="00590985" w:rsidP="00E1166F">
      <w:r>
        <w:separator/>
      </w:r>
    </w:p>
  </w:footnote>
  <w:footnote w:type="continuationSeparator" w:id="0">
    <w:p w14:paraId="5135FF81" w14:textId="77777777" w:rsidR="00590985" w:rsidRDefault="00590985" w:rsidP="00E1166F">
      <w:r>
        <w:continuationSeparator/>
      </w:r>
    </w:p>
  </w:footnote>
  <w:footnote w:id="1">
    <w:p w14:paraId="2145155E" w14:textId="77777777" w:rsidR="000D6E5F" w:rsidRDefault="007A6546" w:rsidP="000D6E5F">
      <w:pPr>
        <w:pStyle w:val="ConsPlusNormal"/>
        <w:jc w:val="both"/>
        <w:rPr>
          <w:rFonts w:ascii="Times New Roman" w:hAnsi="Times New Roman"/>
          <w:color w:val="000000" w:themeColor="text1"/>
        </w:rPr>
      </w:pPr>
      <w:r w:rsidRPr="00C71078">
        <w:rPr>
          <w:rStyle w:val="a6"/>
          <w:rFonts w:ascii="Times New Roman" w:hAnsi="Times New Roman"/>
        </w:rPr>
        <w:footnoteRef/>
      </w:r>
      <w:r w:rsidRPr="00C71078">
        <w:rPr>
          <w:rFonts w:ascii="Times New Roman" w:hAnsi="Times New Roman"/>
        </w:rPr>
        <w:t xml:space="preserve"> </w:t>
      </w:r>
      <w:r w:rsidRPr="00C71078">
        <w:rPr>
          <w:rFonts w:ascii="Times New Roman" w:hAnsi="Times New Roman"/>
          <w:color w:val="000000" w:themeColor="text1"/>
        </w:rPr>
        <w:t xml:space="preserve">Указывается точное описание границ. </w:t>
      </w:r>
      <w:r w:rsidRPr="00C71078">
        <w:rPr>
          <w:rFonts w:ascii="Times New Roman" w:hAnsi="Times New Roman"/>
        </w:rPr>
        <w:t>Точки начала и окончания границы, направление ее прохождения. Точки начала и окончания границы территории ТОС должны совпадать</w:t>
      </w:r>
      <w:r w:rsidRPr="00C71078">
        <w:rPr>
          <w:rFonts w:ascii="Times New Roman" w:hAnsi="Times New Roman"/>
          <w:color w:val="000000" w:themeColor="text1"/>
        </w:rPr>
        <w:t>.</w:t>
      </w:r>
      <w:r w:rsidR="000D6E5F">
        <w:rPr>
          <w:rFonts w:ascii="Times New Roman" w:hAnsi="Times New Roman"/>
          <w:color w:val="000000" w:themeColor="text1"/>
        </w:rPr>
        <w:t xml:space="preserve"> </w:t>
      </w:r>
    </w:p>
    <w:p w14:paraId="0E933C43" w14:textId="51576832" w:rsidR="000D6E5F" w:rsidRPr="000A435E" w:rsidRDefault="000D6E5F" w:rsidP="000D6E5F">
      <w:pPr>
        <w:pStyle w:val="ConsPlusNormal"/>
        <w:jc w:val="both"/>
        <w:rPr>
          <w:rFonts w:ascii="Times New Roman" w:hAnsi="Times New Roman" w:cs="Times New Roman"/>
        </w:rPr>
      </w:pPr>
      <w:r w:rsidRPr="000A435E">
        <w:rPr>
          <w:rFonts w:ascii="Times New Roman" w:hAnsi="Times New Roman" w:cs="Times New Roman"/>
        </w:rPr>
        <w:t xml:space="preserve">Как правило, направление прохождения границы устанавливается указанием на соответствующие улицы, с перечислением номеров домов, находящихся в границах территории ТОС </w:t>
      </w:r>
    </w:p>
    <w:p w14:paraId="417B7D3A" w14:textId="77777777" w:rsidR="000D6E5F" w:rsidRPr="000A435E" w:rsidRDefault="000D6E5F" w:rsidP="000D6E5F">
      <w:pPr>
        <w:pStyle w:val="ConsPlusNormal"/>
        <w:jc w:val="both"/>
        <w:rPr>
          <w:rFonts w:ascii="Times New Roman" w:hAnsi="Times New Roman" w:cs="Times New Roman"/>
        </w:rPr>
      </w:pPr>
      <w:r w:rsidRPr="000A435E">
        <w:rPr>
          <w:rFonts w:ascii="Times New Roman" w:hAnsi="Times New Roman" w:cs="Times New Roman"/>
        </w:rPr>
        <w:t>При установлении границ территории ТОС учитываются следующие условия:</w:t>
      </w:r>
    </w:p>
    <w:p w14:paraId="397FFE53" w14:textId="77777777" w:rsidR="000D6E5F" w:rsidRPr="000A435E" w:rsidRDefault="000D6E5F" w:rsidP="000D6E5F">
      <w:pPr>
        <w:pStyle w:val="ConsPlusNormal"/>
        <w:jc w:val="both"/>
        <w:rPr>
          <w:rFonts w:ascii="Times New Roman" w:hAnsi="Times New Roman" w:cs="Times New Roman"/>
        </w:rPr>
      </w:pPr>
      <w:r w:rsidRPr="000A435E">
        <w:rPr>
          <w:rFonts w:ascii="Times New Roman" w:hAnsi="Times New Roman" w:cs="Times New Roman"/>
        </w:rPr>
        <w:t>а) границы предлагаемой территории ТОС не могут выходить за границы соответствующего муниципального образования;</w:t>
      </w:r>
    </w:p>
    <w:p w14:paraId="7E4C9156" w14:textId="77777777" w:rsidR="000D6E5F" w:rsidRPr="000A435E" w:rsidRDefault="000D6E5F" w:rsidP="000D6E5F">
      <w:pPr>
        <w:pStyle w:val="ConsPlusNormal"/>
        <w:jc w:val="both"/>
        <w:rPr>
          <w:rFonts w:ascii="Times New Roman" w:hAnsi="Times New Roman" w:cs="Times New Roman"/>
        </w:rPr>
      </w:pPr>
      <w:r w:rsidRPr="000A435E">
        <w:rPr>
          <w:rFonts w:ascii="Times New Roman" w:hAnsi="Times New Roman" w:cs="Times New Roman"/>
        </w:rPr>
        <w:t>б) на предлагаемой территории ТОС может быть организовано и осуществляться только одно ТОС;</w:t>
      </w:r>
    </w:p>
    <w:p w14:paraId="006B8B37" w14:textId="5A70929E" w:rsidR="007A6546" w:rsidRPr="00C71078" w:rsidRDefault="000D6E5F" w:rsidP="000D6E5F">
      <w:pPr>
        <w:pStyle w:val="a4"/>
        <w:jc w:val="both"/>
        <w:rPr>
          <w:rFonts w:ascii="Times New Roman" w:hAnsi="Times New Roman"/>
        </w:rPr>
      </w:pPr>
      <w:r w:rsidRPr="000A435E">
        <w:rPr>
          <w:rFonts w:ascii="Times New Roman" w:hAnsi="Times New Roman"/>
        </w:rPr>
        <w:t>в) в границы предлагаемой территории ТОС включаются места проживания граждан, объединенные общей территорией.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528F1"/>
    <w:multiLevelType w:val="hybridMultilevel"/>
    <w:tmpl w:val="6D8AC014"/>
    <w:lvl w:ilvl="0" w:tplc="00A030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6460DFE"/>
    <w:multiLevelType w:val="hybridMultilevel"/>
    <w:tmpl w:val="E70C62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229736051">
    <w:abstractNumId w:val="0"/>
  </w:num>
  <w:num w:numId="2" w16cid:durableId="3801370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FAC"/>
    <w:rsid w:val="00005F2C"/>
    <w:rsid w:val="00035C72"/>
    <w:rsid w:val="00037B8B"/>
    <w:rsid w:val="00043916"/>
    <w:rsid w:val="00064BE5"/>
    <w:rsid w:val="00080EC4"/>
    <w:rsid w:val="00086182"/>
    <w:rsid w:val="0009059A"/>
    <w:rsid w:val="00094A80"/>
    <w:rsid w:val="000A1EBE"/>
    <w:rsid w:val="000A329F"/>
    <w:rsid w:val="000B22C7"/>
    <w:rsid w:val="000B34CC"/>
    <w:rsid w:val="000B3738"/>
    <w:rsid w:val="000B66BE"/>
    <w:rsid w:val="000B7F15"/>
    <w:rsid w:val="000C33E5"/>
    <w:rsid w:val="000C62AB"/>
    <w:rsid w:val="000D388F"/>
    <w:rsid w:val="000D5A27"/>
    <w:rsid w:val="000D6E5F"/>
    <w:rsid w:val="000E360C"/>
    <w:rsid w:val="000E3DC2"/>
    <w:rsid w:val="000F3034"/>
    <w:rsid w:val="000F39A3"/>
    <w:rsid w:val="000F5885"/>
    <w:rsid w:val="00105F70"/>
    <w:rsid w:val="0011049B"/>
    <w:rsid w:val="00114739"/>
    <w:rsid w:val="0011597A"/>
    <w:rsid w:val="001171E9"/>
    <w:rsid w:val="0011772F"/>
    <w:rsid w:val="00120FE6"/>
    <w:rsid w:val="00127DA9"/>
    <w:rsid w:val="00140491"/>
    <w:rsid w:val="0014392A"/>
    <w:rsid w:val="001454FA"/>
    <w:rsid w:val="00146B3B"/>
    <w:rsid w:val="0015091F"/>
    <w:rsid w:val="0015397C"/>
    <w:rsid w:val="00163818"/>
    <w:rsid w:val="001657EB"/>
    <w:rsid w:val="00167AF0"/>
    <w:rsid w:val="00182B27"/>
    <w:rsid w:val="001849A7"/>
    <w:rsid w:val="00194162"/>
    <w:rsid w:val="0019568F"/>
    <w:rsid w:val="001A114F"/>
    <w:rsid w:val="001A3F9E"/>
    <w:rsid w:val="001A524A"/>
    <w:rsid w:val="001C5466"/>
    <w:rsid w:val="001C5CFF"/>
    <w:rsid w:val="001C72FA"/>
    <w:rsid w:val="001C77F7"/>
    <w:rsid w:val="001E0C98"/>
    <w:rsid w:val="001F6FA2"/>
    <w:rsid w:val="00200DF6"/>
    <w:rsid w:val="002042AF"/>
    <w:rsid w:val="002062F7"/>
    <w:rsid w:val="00206D99"/>
    <w:rsid w:val="00217C86"/>
    <w:rsid w:val="00230E2F"/>
    <w:rsid w:val="0023254C"/>
    <w:rsid w:val="00236F1A"/>
    <w:rsid w:val="0024517A"/>
    <w:rsid w:val="00246BF0"/>
    <w:rsid w:val="00250FC4"/>
    <w:rsid w:val="00256C70"/>
    <w:rsid w:val="002639F1"/>
    <w:rsid w:val="00277963"/>
    <w:rsid w:val="002873B7"/>
    <w:rsid w:val="002961BE"/>
    <w:rsid w:val="0029691E"/>
    <w:rsid w:val="002A613F"/>
    <w:rsid w:val="002B08C1"/>
    <w:rsid w:val="002B0DE0"/>
    <w:rsid w:val="002B6349"/>
    <w:rsid w:val="002D1DF9"/>
    <w:rsid w:val="002D4FC9"/>
    <w:rsid w:val="002D51CB"/>
    <w:rsid w:val="002E136F"/>
    <w:rsid w:val="002E3812"/>
    <w:rsid w:val="002F0169"/>
    <w:rsid w:val="002F0694"/>
    <w:rsid w:val="002F35A8"/>
    <w:rsid w:val="003062E9"/>
    <w:rsid w:val="003070B8"/>
    <w:rsid w:val="00313AF2"/>
    <w:rsid w:val="00314252"/>
    <w:rsid w:val="00324F1F"/>
    <w:rsid w:val="00325584"/>
    <w:rsid w:val="00327645"/>
    <w:rsid w:val="003347F2"/>
    <w:rsid w:val="0034399E"/>
    <w:rsid w:val="00343C24"/>
    <w:rsid w:val="00351EAE"/>
    <w:rsid w:val="00354B0B"/>
    <w:rsid w:val="00360BC5"/>
    <w:rsid w:val="00386DCD"/>
    <w:rsid w:val="003960DD"/>
    <w:rsid w:val="003A4651"/>
    <w:rsid w:val="003B13F0"/>
    <w:rsid w:val="003B22B3"/>
    <w:rsid w:val="003B277A"/>
    <w:rsid w:val="003C094D"/>
    <w:rsid w:val="003C0A27"/>
    <w:rsid w:val="003D2A87"/>
    <w:rsid w:val="003D5E12"/>
    <w:rsid w:val="003E2955"/>
    <w:rsid w:val="003F74D0"/>
    <w:rsid w:val="00400F28"/>
    <w:rsid w:val="004053E0"/>
    <w:rsid w:val="00415BD1"/>
    <w:rsid w:val="0042785D"/>
    <w:rsid w:val="00433940"/>
    <w:rsid w:val="00433CEF"/>
    <w:rsid w:val="00451B83"/>
    <w:rsid w:val="00453284"/>
    <w:rsid w:val="00462F42"/>
    <w:rsid w:val="004663D1"/>
    <w:rsid w:val="00476CE3"/>
    <w:rsid w:val="00484CBE"/>
    <w:rsid w:val="00493672"/>
    <w:rsid w:val="004937DB"/>
    <w:rsid w:val="00496666"/>
    <w:rsid w:val="004972C2"/>
    <w:rsid w:val="004B4C68"/>
    <w:rsid w:val="004B718B"/>
    <w:rsid w:val="004C2305"/>
    <w:rsid w:val="004D11AC"/>
    <w:rsid w:val="004D7217"/>
    <w:rsid w:val="004E750B"/>
    <w:rsid w:val="004F0EAC"/>
    <w:rsid w:val="004F5C9F"/>
    <w:rsid w:val="005074BA"/>
    <w:rsid w:val="00511332"/>
    <w:rsid w:val="00512A7F"/>
    <w:rsid w:val="00516AA3"/>
    <w:rsid w:val="00522315"/>
    <w:rsid w:val="00524339"/>
    <w:rsid w:val="00525092"/>
    <w:rsid w:val="00527B09"/>
    <w:rsid w:val="00540EDB"/>
    <w:rsid w:val="0054445A"/>
    <w:rsid w:val="00546582"/>
    <w:rsid w:val="00550B07"/>
    <w:rsid w:val="005511B8"/>
    <w:rsid w:val="00561865"/>
    <w:rsid w:val="00563D13"/>
    <w:rsid w:val="005657ED"/>
    <w:rsid w:val="00572CD7"/>
    <w:rsid w:val="0057710F"/>
    <w:rsid w:val="00590985"/>
    <w:rsid w:val="00591DB0"/>
    <w:rsid w:val="005A363D"/>
    <w:rsid w:val="005A42CA"/>
    <w:rsid w:val="005A4FFB"/>
    <w:rsid w:val="005A6F11"/>
    <w:rsid w:val="005C5FCD"/>
    <w:rsid w:val="005C77A7"/>
    <w:rsid w:val="005D1257"/>
    <w:rsid w:val="005E02D6"/>
    <w:rsid w:val="005E0F1B"/>
    <w:rsid w:val="005E3862"/>
    <w:rsid w:val="005F0A6C"/>
    <w:rsid w:val="00600EEC"/>
    <w:rsid w:val="00602695"/>
    <w:rsid w:val="006033C3"/>
    <w:rsid w:val="006066E1"/>
    <w:rsid w:val="00607FF8"/>
    <w:rsid w:val="00613D77"/>
    <w:rsid w:val="00614904"/>
    <w:rsid w:val="00621F00"/>
    <w:rsid w:val="006227CB"/>
    <w:rsid w:val="006272A1"/>
    <w:rsid w:val="006520CE"/>
    <w:rsid w:val="00653D12"/>
    <w:rsid w:val="0065583E"/>
    <w:rsid w:val="00655C8D"/>
    <w:rsid w:val="00657C25"/>
    <w:rsid w:val="00667BA3"/>
    <w:rsid w:val="006B685C"/>
    <w:rsid w:val="006C786E"/>
    <w:rsid w:val="006C7961"/>
    <w:rsid w:val="006D751E"/>
    <w:rsid w:val="006F6932"/>
    <w:rsid w:val="007115F3"/>
    <w:rsid w:val="007170EB"/>
    <w:rsid w:val="00721B4A"/>
    <w:rsid w:val="0073716C"/>
    <w:rsid w:val="00741EA1"/>
    <w:rsid w:val="007427AC"/>
    <w:rsid w:val="00746CD1"/>
    <w:rsid w:val="00747387"/>
    <w:rsid w:val="00747C50"/>
    <w:rsid w:val="00754D33"/>
    <w:rsid w:val="00756A39"/>
    <w:rsid w:val="00786A63"/>
    <w:rsid w:val="007906EA"/>
    <w:rsid w:val="0079152D"/>
    <w:rsid w:val="007A076D"/>
    <w:rsid w:val="007A1FCB"/>
    <w:rsid w:val="007A6546"/>
    <w:rsid w:val="007B1337"/>
    <w:rsid w:val="007B33F2"/>
    <w:rsid w:val="007B3D9A"/>
    <w:rsid w:val="007B3DFD"/>
    <w:rsid w:val="007B47B9"/>
    <w:rsid w:val="007D3542"/>
    <w:rsid w:val="007E6016"/>
    <w:rsid w:val="007F0211"/>
    <w:rsid w:val="007F5F67"/>
    <w:rsid w:val="00811525"/>
    <w:rsid w:val="00820CEC"/>
    <w:rsid w:val="00824021"/>
    <w:rsid w:val="008240AB"/>
    <w:rsid w:val="00824E46"/>
    <w:rsid w:val="00831413"/>
    <w:rsid w:val="00831616"/>
    <w:rsid w:val="0083544D"/>
    <w:rsid w:val="0084263D"/>
    <w:rsid w:val="008466EE"/>
    <w:rsid w:val="00855139"/>
    <w:rsid w:val="00860570"/>
    <w:rsid w:val="00863FAF"/>
    <w:rsid w:val="008733FA"/>
    <w:rsid w:val="00873F76"/>
    <w:rsid w:val="0088232D"/>
    <w:rsid w:val="008867C7"/>
    <w:rsid w:val="008919AB"/>
    <w:rsid w:val="00894FFC"/>
    <w:rsid w:val="00896F5C"/>
    <w:rsid w:val="008970E3"/>
    <w:rsid w:val="008A07E0"/>
    <w:rsid w:val="008A2ED8"/>
    <w:rsid w:val="008A63E1"/>
    <w:rsid w:val="008B79B0"/>
    <w:rsid w:val="008C203A"/>
    <w:rsid w:val="008C39A5"/>
    <w:rsid w:val="008D56D6"/>
    <w:rsid w:val="008E2821"/>
    <w:rsid w:val="008E7752"/>
    <w:rsid w:val="008F39C5"/>
    <w:rsid w:val="008F6EEB"/>
    <w:rsid w:val="00902E0E"/>
    <w:rsid w:val="00915E06"/>
    <w:rsid w:val="00916A93"/>
    <w:rsid w:val="00916FA1"/>
    <w:rsid w:val="0092093A"/>
    <w:rsid w:val="00923643"/>
    <w:rsid w:val="00932695"/>
    <w:rsid w:val="00932E4D"/>
    <w:rsid w:val="009335E5"/>
    <w:rsid w:val="00934C18"/>
    <w:rsid w:val="00951BEA"/>
    <w:rsid w:val="0095676D"/>
    <w:rsid w:val="00957AE6"/>
    <w:rsid w:val="0096667B"/>
    <w:rsid w:val="009679EC"/>
    <w:rsid w:val="00967AD8"/>
    <w:rsid w:val="00971F22"/>
    <w:rsid w:val="009743BD"/>
    <w:rsid w:val="00984B16"/>
    <w:rsid w:val="00990FE5"/>
    <w:rsid w:val="00992FF2"/>
    <w:rsid w:val="00994A27"/>
    <w:rsid w:val="00996F14"/>
    <w:rsid w:val="00997EF1"/>
    <w:rsid w:val="009B47D3"/>
    <w:rsid w:val="009C3A96"/>
    <w:rsid w:val="009D3CCD"/>
    <w:rsid w:val="009E4B05"/>
    <w:rsid w:val="00A11DC4"/>
    <w:rsid w:val="00A13899"/>
    <w:rsid w:val="00A17936"/>
    <w:rsid w:val="00A17FC0"/>
    <w:rsid w:val="00A227C0"/>
    <w:rsid w:val="00A27C60"/>
    <w:rsid w:val="00A32878"/>
    <w:rsid w:val="00A328BB"/>
    <w:rsid w:val="00A33AA9"/>
    <w:rsid w:val="00A34267"/>
    <w:rsid w:val="00A34C51"/>
    <w:rsid w:val="00A464E5"/>
    <w:rsid w:val="00A738D4"/>
    <w:rsid w:val="00A75D70"/>
    <w:rsid w:val="00A93C27"/>
    <w:rsid w:val="00A95EE0"/>
    <w:rsid w:val="00AA0489"/>
    <w:rsid w:val="00AA33BB"/>
    <w:rsid w:val="00AA6510"/>
    <w:rsid w:val="00AA7913"/>
    <w:rsid w:val="00AB0653"/>
    <w:rsid w:val="00AB450B"/>
    <w:rsid w:val="00AB493B"/>
    <w:rsid w:val="00AC1C60"/>
    <w:rsid w:val="00AC6D17"/>
    <w:rsid w:val="00AC7CE2"/>
    <w:rsid w:val="00AD4E1E"/>
    <w:rsid w:val="00AD7E08"/>
    <w:rsid w:val="00AE648B"/>
    <w:rsid w:val="00B024A8"/>
    <w:rsid w:val="00B07C5B"/>
    <w:rsid w:val="00B11FAC"/>
    <w:rsid w:val="00B15C27"/>
    <w:rsid w:val="00B20980"/>
    <w:rsid w:val="00B4244E"/>
    <w:rsid w:val="00B43D35"/>
    <w:rsid w:val="00B44615"/>
    <w:rsid w:val="00B47D68"/>
    <w:rsid w:val="00B52BF2"/>
    <w:rsid w:val="00B53BEF"/>
    <w:rsid w:val="00B57160"/>
    <w:rsid w:val="00B57BD7"/>
    <w:rsid w:val="00B6170A"/>
    <w:rsid w:val="00B670FE"/>
    <w:rsid w:val="00B86104"/>
    <w:rsid w:val="00B94240"/>
    <w:rsid w:val="00B95623"/>
    <w:rsid w:val="00BA1EF7"/>
    <w:rsid w:val="00BA2567"/>
    <w:rsid w:val="00BA4BBC"/>
    <w:rsid w:val="00BA5978"/>
    <w:rsid w:val="00BB6265"/>
    <w:rsid w:val="00BC3534"/>
    <w:rsid w:val="00BD3463"/>
    <w:rsid w:val="00BE7DCA"/>
    <w:rsid w:val="00C028D9"/>
    <w:rsid w:val="00C02C09"/>
    <w:rsid w:val="00C048B0"/>
    <w:rsid w:val="00C07AD8"/>
    <w:rsid w:val="00C10404"/>
    <w:rsid w:val="00C12999"/>
    <w:rsid w:val="00C14696"/>
    <w:rsid w:val="00C267B0"/>
    <w:rsid w:val="00C32D05"/>
    <w:rsid w:val="00C34030"/>
    <w:rsid w:val="00C47753"/>
    <w:rsid w:val="00C57AFC"/>
    <w:rsid w:val="00C611BD"/>
    <w:rsid w:val="00C62EA2"/>
    <w:rsid w:val="00C64ACA"/>
    <w:rsid w:val="00C75E31"/>
    <w:rsid w:val="00C77927"/>
    <w:rsid w:val="00CB053A"/>
    <w:rsid w:val="00CD149B"/>
    <w:rsid w:val="00CE31E9"/>
    <w:rsid w:val="00CE3AAA"/>
    <w:rsid w:val="00CE62CB"/>
    <w:rsid w:val="00D00DC5"/>
    <w:rsid w:val="00D015C0"/>
    <w:rsid w:val="00D07D47"/>
    <w:rsid w:val="00D17EB9"/>
    <w:rsid w:val="00D20222"/>
    <w:rsid w:val="00D52AAF"/>
    <w:rsid w:val="00D53CB4"/>
    <w:rsid w:val="00D54E3B"/>
    <w:rsid w:val="00D60CD3"/>
    <w:rsid w:val="00D72ABE"/>
    <w:rsid w:val="00D82BA7"/>
    <w:rsid w:val="00D92F03"/>
    <w:rsid w:val="00DA2F26"/>
    <w:rsid w:val="00DA30FE"/>
    <w:rsid w:val="00DB0337"/>
    <w:rsid w:val="00DB3A8C"/>
    <w:rsid w:val="00DC390C"/>
    <w:rsid w:val="00DD16A1"/>
    <w:rsid w:val="00E04282"/>
    <w:rsid w:val="00E1166F"/>
    <w:rsid w:val="00E1536C"/>
    <w:rsid w:val="00E1724F"/>
    <w:rsid w:val="00E21B44"/>
    <w:rsid w:val="00E23007"/>
    <w:rsid w:val="00E312E7"/>
    <w:rsid w:val="00E34957"/>
    <w:rsid w:val="00E47580"/>
    <w:rsid w:val="00E54384"/>
    <w:rsid w:val="00E577C9"/>
    <w:rsid w:val="00E7747C"/>
    <w:rsid w:val="00E80E86"/>
    <w:rsid w:val="00E8223D"/>
    <w:rsid w:val="00E85CAD"/>
    <w:rsid w:val="00E90EC3"/>
    <w:rsid w:val="00E92C55"/>
    <w:rsid w:val="00EB38B7"/>
    <w:rsid w:val="00EC072A"/>
    <w:rsid w:val="00EC07B4"/>
    <w:rsid w:val="00EC15F9"/>
    <w:rsid w:val="00ED198E"/>
    <w:rsid w:val="00EE05E4"/>
    <w:rsid w:val="00F042F3"/>
    <w:rsid w:val="00F1394A"/>
    <w:rsid w:val="00F14FB3"/>
    <w:rsid w:val="00F17907"/>
    <w:rsid w:val="00F22F36"/>
    <w:rsid w:val="00F351D3"/>
    <w:rsid w:val="00F539BE"/>
    <w:rsid w:val="00F53E3F"/>
    <w:rsid w:val="00F57026"/>
    <w:rsid w:val="00F61858"/>
    <w:rsid w:val="00F74AAA"/>
    <w:rsid w:val="00F76049"/>
    <w:rsid w:val="00F774D6"/>
    <w:rsid w:val="00F837B9"/>
    <w:rsid w:val="00F849A7"/>
    <w:rsid w:val="00F84EA8"/>
    <w:rsid w:val="00F95AD7"/>
    <w:rsid w:val="00FA50B9"/>
    <w:rsid w:val="00FB1A70"/>
    <w:rsid w:val="00FB354C"/>
    <w:rsid w:val="00FB4557"/>
    <w:rsid w:val="00FB76C7"/>
    <w:rsid w:val="00FB7BD9"/>
    <w:rsid w:val="00FC4D60"/>
    <w:rsid w:val="00FD3903"/>
    <w:rsid w:val="00FE5947"/>
    <w:rsid w:val="00FF250B"/>
    <w:rsid w:val="00FF2E99"/>
    <w:rsid w:val="00FF3E9C"/>
    <w:rsid w:val="00FF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5F899"/>
  <w15:docId w15:val="{075F3847-B950-4357-BE36-7E665F380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1FAC"/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2A613F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E1166F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1166F"/>
    <w:rPr>
      <w:rFonts w:ascii="Calibri" w:eastAsia="Times New Roman" w:hAnsi="Calibri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E1166F"/>
    <w:rPr>
      <w:vertAlign w:val="superscript"/>
    </w:rPr>
  </w:style>
  <w:style w:type="paragraph" w:styleId="a7">
    <w:name w:val="List Paragraph"/>
    <w:basedOn w:val="a"/>
    <w:uiPriority w:val="34"/>
    <w:qFormat/>
    <w:rsid w:val="00E1166F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B670FE"/>
    <w:rPr>
      <w:color w:val="0000FF" w:themeColor="hyperlink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B670FE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670FE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B670FE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670F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13D7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13D77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0D6E5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51872-C837-4C30-9F9A-0B0E6E7A7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BogtarevaV</dc:creator>
  <cp:keywords/>
  <dc:description/>
  <cp:lastModifiedBy>Дмитрий Славецкий</cp:lastModifiedBy>
  <cp:revision>12</cp:revision>
  <cp:lastPrinted>2021-05-26T11:31:00Z</cp:lastPrinted>
  <dcterms:created xsi:type="dcterms:W3CDTF">2023-07-30T11:54:00Z</dcterms:created>
  <dcterms:modified xsi:type="dcterms:W3CDTF">2026-06-01T07:01:00Z</dcterms:modified>
</cp:coreProperties>
</file>